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EC" w:rsidRDefault="009A1AEC" w:rsidP="009A1AEC">
      <w:pPr>
        <w:pStyle w:val="Heading1"/>
        <w:rPr>
          <w:rFonts w:asciiTheme="majorHAnsi" w:hAnsiTheme="majorHAnsi"/>
        </w:rPr>
      </w:pPr>
      <w:r w:rsidRPr="009A1AEC">
        <w:rPr>
          <w:rFonts w:asciiTheme="majorHAnsi" w:hAnsiTheme="majorHAnsi"/>
        </w:rPr>
        <w:t>Akateemisia näkökulmia tietohallinnon johtamiseen</w:t>
      </w:r>
    </w:p>
    <w:p w:rsidR="009A1AEC" w:rsidRDefault="009A1AEC" w:rsidP="009A1AEC">
      <w:r>
        <w:t>Anssi Toivakka</w:t>
      </w:r>
    </w:p>
    <w:p w:rsidR="009A1AEC" w:rsidRDefault="009A1AEC" w:rsidP="009A1AEC"/>
    <w:p w:rsidR="00C671C4" w:rsidRPr="00C671C4" w:rsidRDefault="009A1AEC" w:rsidP="009A1AEC">
      <w:pPr>
        <w:pStyle w:val="Heading1"/>
        <w:rPr>
          <w:rFonts w:asciiTheme="minorHAnsi" w:eastAsiaTheme="minorHAnsi" w:hAnsiTheme="minorHAnsi" w:cstheme="minorBidi"/>
          <w:b w:val="0"/>
          <w:bCs w:val="0"/>
          <w:kern w:val="0"/>
          <w:sz w:val="22"/>
          <w:szCs w:val="22"/>
          <w:lang w:eastAsia="en-US"/>
        </w:rPr>
      </w:pPr>
      <w:r w:rsidRPr="00C671C4">
        <w:rPr>
          <w:rFonts w:asciiTheme="minorHAnsi" w:eastAsiaTheme="minorHAnsi" w:hAnsiTheme="minorHAnsi" w:cstheme="minorBidi"/>
          <w:b w:val="0"/>
          <w:bCs w:val="0"/>
          <w:kern w:val="0"/>
          <w:sz w:val="22"/>
          <w:szCs w:val="22"/>
          <w:lang w:eastAsia="en-US"/>
        </w:rPr>
        <w:t xml:space="preserve">Tiivistelmä artikkelista: </w:t>
      </w:r>
    </w:p>
    <w:p w:rsidR="00F0169B" w:rsidRPr="00C671C4" w:rsidRDefault="009A1AEC" w:rsidP="009A1AEC">
      <w:pPr>
        <w:pStyle w:val="Heading1"/>
        <w:rPr>
          <w:rFonts w:asciiTheme="minorHAnsi" w:eastAsiaTheme="minorHAnsi" w:hAnsiTheme="minorHAnsi" w:cstheme="minorBidi"/>
          <w:b w:val="0"/>
          <w:bCs w:val="0"/>
          <w:i/>
          <w:kern w:val="0"/>
          <w:sz w:val="22"/>
          <w:szCs w:val="22"/>
          <w:lang w:val="en-US" w:eastAsia="en-US"/>
        </w:rPr>
      </w:pPr>
      <w:r w:rsidRPr="00C671C4">
        <w:rPr>
          <w:rFonts w:asciiTheme="minorHAnsi" w:eastAsiaTheme="minorHAnsi" w:hAnsiTheme="minorHAnsi" w:cstheme="minorBidi"/>
          <w:b w:val="0"/>
          <w:bCs w:val="0"/>
          <w:i/>
          <w:kern w:val="0"/>
          <w:sz w:val="22"/>
          <w:szCs w:val="22"/>
          <w:lang w:val="en-US" w:eastAsia="en-US"/>
        </w:rPr>
        <w:t>Arrangements for Information Technology Governance: A Theory of Multiple Contingencies</w:t>
      </w:r>
    </w:p>
    <w:p w:rsidR="009A1AEC" w:rsidRDefault="009A1AEC" w:rsidP="009A1AEC">
      <w:r>
        <w:t>Tämän päivän informaatioteknologia tarjoaa yrityksille ja organisaatioille kattavan kirjon eri vaihtoehtoja liiketoiminnan tueksi. Eri teknologioita voidaan hyödyntää liiketoiminnan eri osa-alueilla, kuten prosessien tai vaikkapa liikesuhteiden ylläpidossa.</w:t>
      </w:r>
    </w:p>
    <w:p w:rsidR="009A1AEC" w:rsidRPr="009A1AEC" w:rsidRDefault="009A1AEC" w:rsidP="009A1AEC">
      <w:r>
        <w:t>Asiaa tarkastellessa on havaittu, että yritysten IT-</w:t>
      </w:r>
      <w:r w:rsidR="00C671C4">
        <w:t xml:space="preserve"> ja tietohallintoratkaisut</w:t>
      </w:r>
      <w:r>
        <w:t xml:space="preserve"> </w:t>
      </w:r>
      <w:r w:rsidR="00C671C4">
        <w:t>vaihtelevat suuresti ja ovat monien tekijöiden vaikutuksen alaisia. Tietyt valinnat ovat vaikuttaneet keskenään ja tuloksena yrityksillä on käytössään monenkirjavia ratkaisuja. Artikkeli esittelee kahdeksan tapausta, joiden perusteella voidaan löytää yhtäläisiä malleja kuvaamaan eri tietohallintokokonaisuuksien syntymistä.</w:t>
      </w:r>
      <w:r>
        <w:t xml:space="preserve"> </w:t>
      </w:r>
      <w:r w:rsidR="00C671C4">
        <w:t>Aiemmat tutkimukset ovat todistaneet, että yritysten yleiset johtamiskäytänteet vaikuttavat suoraan myös tietohallintojohtamisen ratkaisuihin. Olennaisena tekijänä pidetää</w:t>
      </w:r>
      <w:r w:rsidR="000C3CD6">
        <w:t>n myös yrityksen kokoa: pienemmät yritykset noudattavat todennäköisemmin yhtenäistä johtamislinjaa, mutta yrityksen kasvaessa johtaminen sekä tietohallintoratkaisut jakautuvat pienempiin, eri tapoja</w:t>
      </w:r>
      <w:r w:rsidR="006E6895">
        <w:t xml:space="preserve"> ja käytänteitä</w:t>
      </w:r>
      <w:bookmarkStart w:id="0" w:name="_GoBack"/>
      <w:bookmarkEnd w:id="0"/>
      <w:r w:rsidR="000C3CD6">
        <w:t xml:space="preserve"> noudattaviin yksiköihin.</w:t>
      </w:r>
    </w:p>
    <w:sectPr w:rsidR="009A1AEC" w:rsidRPr="009A1AE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EC"/>
    <w:rsid w:val="000C3CD6"/>
    <w:rsid w:val="006E6895"/>
    <w:rsid w:val="009A1AEC"/>
    <w:rsid w:val="00A16167"/>
    <w:rsid w:val="00C671C4"/>
    <w:rsid w:val="00F016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1A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AEC"/>
    <w:rPr>
      <w:rFonts w:ascii="Times New Roman" w:eastAsia="Times New Roman" w:hAnsi="Times New Roman" w:cs="Times New Roman"/>
      <w:b/>
      <w:bCs/>
      <w:kern w:val="36"/>
      <w:sz w:val="48"/>
      <w:szCs w:val="48"/>
      <w:lang w:eastAsia="fi-FI"/>
    </w:rPr>
  </w:style>
  <w:style w:type="character" w:styleId="Hyperlink">
    <w:name w:val="Hyperlink"/>
    <w:basedOn w:val="DefaultParagraphFont"/>
    <w:uiPriority w:val="99"/>
    <w:semiHidden/>
    <w:unhideWhenUsed/>
    <w:rsid w:val="009A1AEC"/>
    <w:rPr>
      <w:color w:val="0000FF"/>
      <w:u w:val="single"/>
    </w:rPr>
  </w:style>
  <w:style w:type="character" w:customStyle="1" w:styleId="apple-converted-space">
    <w:name w:val="apple-converted-space"/>
    <w:basedOn w:val="DefaultParagraphFont"/>
    <w:rsid w:val="009A1A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1A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AEC"/>
    <w:rPr>
      <w:rFonts w:ascii="Times New Roman" w:eastAsia="Times New Roman" w:hAnsi="Times New Roman" w:cs="Times New Roman"/>
      <w:b/>
      <w:bCs/>
      <w:kern w:val="36"/>
      <w:sz w:val="48"/>
      <w:szCs w:val="48"/>
      <w:lang w:eastAsia="fi-FI"/>
    </w:rPr>
  </w:style>
  <w:style w:type="character" w:styleId="Hyperlink">
    <w:name w:val="Hyperlink"/>
    <w:basedOn w:val="DefaultParagraphFont"/>
    <w:uiPriority w:val="99"/>
    <w:semiHidden/>
    <w:unhideWhenUsed/>
    <w:rsid w:val="009A1AEC"/>
    <w:rPr>
      <w:color w:val="0000FF"/>
      <w:u w:val="single"/>
    </w:rPr>
  </w:style>
  <w:style w:type="character" w:customStyle="1" w:styleId="apple-converted-space">
    <w:name w:val="apple-converted-space"/>
    <w:basedOn w:val="DefaultParagraphFont"/>
    <w:rsid w:val="009A1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3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3778</TotalTime>
  <Pages>1</Pages>
  <Words>137</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Antsa</dc:creator>
  <cp:lastModifiedBy>Antsa</cp:lastModifiedBy>
  <cp:revision>1</cp:revision>
  <dcterms:created xsi:type="dcterms:W3CDTF">2014-01-27T10:38:00Z</dcterms:created>
  <dcterms:modified xsi:type="dcterms:W3CDTF">2014-01-30T11:37:00Z</dcterms:modified>
</cp:coreProperties>
</file>